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15" w:rsidRPr="00EC41F6" w:rsidRDefault="00482915">
      <w:pPr>
        <w:rPr>
          <w:rFonts w:cs="Arial"/>
          <w:b/>
          <w:color w:val="1A1A1A"/>
          <w:sz w:val="24"/>
          <w:szCs w:val="24"/>
        </w:rPr>
      </w:pPr>
      <w:bookmarkStart w:id="0" w:name="_GoBack"/>
      <w:bookmarkEnd w:id="0"/>
      <w:r w:rsidRPr="00EC41F6">
        <w:rPr>
          <w:rFonts w:cs="Arial"/>
          <w:b/>
          <w:color w:val="1A1A1A"/>
          <w:sz w:val="24"/>
          <w:szCs w:val="24"/>
        </w:rPr>
        <w:t>SPOTŘEBNÍ KOŠ</w:t>
      </w:r>
    </w:p>
    <w:p w:rsidR="001F1475" w:rsidRDefault="001F1475" w:rsidP="00482915">
      <w:pPr>
        <w:jc w:val="both"/>
        <w:rPr>
          <w:rFonts w:cs="Arial"/>
          <w:color w:val="1A1A1A"/>
          <w:sz w:val="24"/>
          <w:szCs w:val="24"/>
        </w:rPr>
      </w:pPr>
      <w:r w:rsidRPr="00482915">
        <w:rPr>
          <w:rFonts w:cs="Arial"/>
          <w:color w:val="1A1A1A"/>
          <w:sz w:val="24"/>
          <w:szCs w:val="24"/>
        </w:rPr>
        <w:t>Spotřební koš stanovuje, jaké výživové požadavky mají splňovat jídla podávaná ve školní jídelně. Legislativně jsou stanoveny určité skupiny potravin (brambory, maso, ovoce, zelenina atd.) a jejich doporučená spotřeba na žáka a den. Spotřební koš se počítá za měsíční období.</w:t>
      </w:r>
    </w:p>
    <w:p w:rsidR="00482915" w:rsidRPr="00482915" w:rsidRDefault="00482915">
      <w:pPr>
        <w:rPr>
          <w:color w:val="C45911" w:themeColor="accent2" w:themeShade="BF"/>
          <w:sz w:val="24"/>
          <w:szCs w:val="24"/>
        </w:rPr>
      </w:pPr>
      <w:r w:rsidRPr="00482915">
        <w:rPr>
          <w:rFonts w:cs="Arial"/>
          <w:color w:val="C45911" w:themeColor="accent2" w:themeShade="BF"/>
          <w:sz w:val="24"/>
          <w:szCs w:val="24"/>
        </w:rPr>
        <w:t>OBĚDY</w:t>
      </w:r>
    </w:p>
    <w:tbl>
      <w:tblPr>
        <w:tblStyle w:val="Mkatabulky"/>
        <w:tblW w:w="0" w:type="auto"/>
        <w:tblInd w:w="1200" w:type="dxa"/>
        <w:tblLook w:val="04A0" w:firstRow="1" w:lastRow="0" w:firstColumn="1" w:lastColumn="0" w:noHBand="0" w:noVBand="1"/>
      </w:tblPr>
      <w:tblGrid>
        <w:gridCol w:w="4957"/>
        <w:gridCol w:w="1701"/>
      </w:tblGrid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Polévky</w:t>
            </w:r>
          </w:p>
        </w:tc>
        <w:tc>
          <w:tcPr>
            <w:tcW w:w="1701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Četnost/měsíc</w:t>
            </w:r>
          </w:p>
        </w:tc>
      </w:tr>
      <w:tr w:rsidR="001F1475" w:rsidTr="00482915">
        <w:tc>
          <w:tcPr>
            <w:tcW w:w="4957" w:type="dxa"/>
          </w:tcPr>
          <w:p w:rsidR="001F1475" w:rsidRDefault="005C33D6" w:rsidP="001F1475">
            <w:r>
              <w:t>zeleninové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12x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luštěninové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3x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obilné zavářky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4x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vhodné kombinace polévek a hlavních jídel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/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Hlavní jídla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drůbež a králík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3x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ryby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2x – 3x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vepřové maso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max. 4x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bezmasé nesladké jídlo (včetně luštěnin bez masa)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4x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uzeniny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0x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sladké jídlo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max. 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nápaditost pokrmů, regionální pokrmy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luštěniny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1x – 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/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Přílohy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obiloviny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7x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houskové knedlíky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max. 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/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Zelenina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čerstvá zelenina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min. 8x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tepelně upravená zelenina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min. 4x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/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Nápoj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neslazený nemléčný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denně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při výběru musí být i nemléčný</w:t>
            </w:r>
          </w:p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  <w:tr w:rsidR="001F1475" w:rsidTr="00482915">
        <w:tc>
          <w:tcPr>
            <w:tcW w:w="4957" w:type="dxa"/>
          </w:tcPr>
          <w:p w:rsidR="001F1475" w:rsidRDefault="001F1475" w:rsidP="001F1475"/>
        </w:tc>
        <w:tc>
          <w:tcPr>
            <w:tcW w:w="1701" w:type="dxa"/>
          </w:tcPr>
          <w:p w:rsidR="001F1475" w:rsidRDefault="001F1475" w:rsidP="008223F9">
            <w:pPr>
              <w:jc w:val="center"/>
            </w:pPr>
          </w:p>
        </w:tc>
      </w:tr>
    </w:tbl>
    <w:p w:rsidR="00E35F45" w:rsidRDefault="00E35F45" w:rsidP="001F1475"/>
    <w:p w:rsidR="00482915" w:rsidRPr="0082728B" w:rsidRDefault="00482915" w:rsidP="001F1475">
      <w:pPr>
        <w:rPr>
          <w:color w:val="C45911" w:themeColor="accent2" w:themeShade="BF"/>
          <w:sz w:val="24"/>
          <w:szCs w:val="24"/>
        </w:rPr>
      </w:pPr>
      <w:r w:rsidRPr="0082728B">
        <w:rPr>
          <w:color w:val="C45911" w:themeColor="accent2" w:themeShade="BF"/>
          <w:sz w:val="24"/>
          <w:szCs w:val="24"/>
        </w:rPr>
        <w:t>PŘESNÍDÁVKY A SVAČINY V MŠ</w:t>
      </w:r>
    </w:p>
    <w:tbl>
      <w:tblPr>
        <w:tblStyle w:val="Mkatabulky"/>
        <w:tblW w:w="0" w:type="auto"/>
        <w:tblInd w:w="1200" w:type="dxa"/>
        <w:tblLook w:val="04A0" w:firstRow="1" w:lastRow="0" w:firstColumn="1" w:lastColumn="0" w:noHBand="0" w:noVBand="1"/>
      </w:tblPr>
      <w:tblGrid>
        <w:gridCol w:w="4957"/>
        <w:gridCol w:w="1701"/>
      </w:tblGrid>
      <w:tr w:rsidR="001F1475" w:rsidTr="00482915">
        <w:tc>
          <w:tcPr>
            <w:tcW w:w="4957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Kritérium</w:t>
            </w:r>
          </w:p>
        </w:tc>
        <w:tc>
          <w:tcPr>
            <w:tcW w:w="1701" w:type="dxa"/>
          </w:tcPr>
          <w:p w:rsidR="001F1475" w:rsidRPr="00482915" w:rsidRDefault="001F1475" w:rsidP="001F1475">
            <w:pPr>
              <w:rPr>
                <w:b/>
              </w:rPr>
            </w:pPr>
            <w:r w:rsidRPr="00482915">
              <w:rPr>
                <w:b/>
              </w:rPr>
              <w:t>Četnost/měsíc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luštěninová nebo zeleninová pomazánka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4x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rybí pomazánka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min. 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obilná kaše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min. 2x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zelenina nebo ovoce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vždy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celozrnné, vícezrnné, s</w:t>
            </w:r>
            <w:r w:rsidR="00482915">
              <w:t xml:space="preserve">peciální a žitné pečivo, </w:t>
            </w:r>
            <w:r>
              <w:t>chleba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8x</w:t>
            </w:r>
          </w:p>
        </w:tc>
      </w:tr>
      <w:tr w:rsidR="001F1475" w:rsidTr="00482915">
        <w:tc>
          <w:tcPr>
            <w:tcW w:w="4957" w:type="dxa"/>
          </w:tcPr>
          <w:p w:rsidR="001F1475" w:rsidRDefault="001F1475" w:rsidP="001F1475">
            <w:r>
              <w:t>uzeniny a paštiky</w:t>
            </w:r>
          </w:p>
        </w:tc>
        <w:tc>
          <w:tcPr>
            <w:tcW w:w="1701" w:type="dxa"/>
          </w:tcPr>
          <w:p w:rsidR="001F1475" w:rsidRDefault="00482915" w:rsidP="008223F9">
            <w:pPr>
              <w:jc w:val="center"/>
            </w:pPr>
            <w:r>
              <w:t>0x</w:t>
            </w:r>
          </w:p>
        </w:tc>
      </w:tr>
    </w:tbl>
    <w:p w:rsidR="001F1475" w:rsidRDefault="001F1475" w:rsidP="001F1475"/>
    <w:p w:rsidR="00482915" w:rsidRPr="00EC41F6" w:rsidRDefault="00EC41F6" w:rsidP="001F1475">
      <w:pPr>
        <w:rPr>
          <w:sz w:val="24"/>
          <w:szCs w:val="24"/>
        </w:rPr>
      </w:pPr>
      <w:r w:rsidRPr="00EC41F6">
        <w:rPr>
          <w:color w:val="1A1A1A"/>
          <w:sz w:val="24"/>
          <w:szCs w:val="24"/>
        </w:rPr>
        <w:t xml:space="preserve">Podrobnosti k výpočtu spotřebního koše jsou uvedeny ve </w:t>
      </w:r>
      <w:hyperlink r:id="rId4" w:history="1">
        <w:r w:rsidRPr="00EC41F6">
          <w:rPr>
            <w:color w:val="000000"/>
            <w:sz w:val="24"/>
            <w:szCs w:val="24"/>
            <w:u w:val="single"/>
          </w:rPr>
          <w:t>vyhlášce 107/2005 Sb</w:t>
        </w:r>
      </w:hyperlink>
      <w:r w:rsidRPr="00EC41F6">
        <w:rPr>
          <w:color w:val="1A1A1A"/>
          <w:sz w:val="24"/>
          <w:szCs w:val="24"/>
        </w:rPr>
        <w:t>. v příloze 1 (Výživové normy pro školní stravování). </w:t>
      </w:r>
    </w:p>
    <w:sectPr w:rsidR="00482915" w:rsidRPr="00EC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75"/>
    <w:rsid w:val="001F1475"/>
    <w:rsid w:val="00403AFF"/>
    <w:rsid w:val="00482915"/>
    <w:rsid w:val="005C33D6"/>
    <w:rsid w:val="008223F9"/>
    <w:rsid w:val="0082728B"/>
    <w:rsid w:val="00E35F45"/>
    <w:rsid w:val="00E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3BF4-468F-4616-AA8C-8F1D614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delny.cz/pravo_show.aspx?id=76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Šoukalová Marie</dc:creator>
  <cp:keywords/>
  <dc:description/>
  <cp:lastModifiedBy>Bližňák Jiří</cp:lastModifiedBy>
  <cp:revision>2</cp:revision>
  <cp:lastPrinted>2018-04-26T13:43:00Z</cp:lastPrinted>
  <dcterms:created xsi:type="dcterms:W3CDTF">2018-04-30T05:33:00Z</dcterms:created>
  <dcterms:modified xsi:type="dcterms:W3CDTF">2018-04-30T05:33:00Z</dcterms:modified>
</cp:coreProperties>
</file>